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92" w:type="pct"/>
        <w:jc w:val="center"/>
        <w:tblLook w:val="04A0" w:firstRow="1" w:lastRow="0" w:firstColumn="1" w:lastColumn="0" w:noHBand="0" w:noVBand="1"/>
      </w:tblPr>
      <w:tblGrid>
        <w:gridCol w:w="1836"/>
        <w:gridCol w:w="7718"/>
      </w:tblGrid>
      <w:tr w:rsidR="00F70A22" w:rsidRPr="008E049F" w14:paraId="58268E97" w14:textId="77777777" w:rsidTr="00F70A22">
        <w:trPr>
          <w:trHeight w:val="530"/>
          <w:jc w:val="center"/>
        </w:trPr>
        <w:tc>
          <w:tcPr>
            <w:tcW w:w="927" w:type="pct"/>
          </w:tcPr>
          <w:p w14:paraId="6FC71CAF" w14:textId="77777777" w:rsidR="00F70A22" w:rsidRPr="008E049F" w:rsidRDefault="00F70A22" w:rsidP="00FF032A">
            <w:pPr>
              <w:pStyle w:val="BodyText2"/>
              <w:widowControl w:val="0"/>
              <w:spacing w:after="0" w:line="240" w:lineRule="auto"/>
              <w:ind w:left="-90" w:right="-195"/>
              <w:rPr>
                <w:b/>
                <w:lang w:val="en-US" w:eastAsia="en-US"/>
              </w:rPr>
            </w:pPr>
            <w:r>
              <w:rPr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0AD6AA79" wp14:editId="68569722">
                  <wp:extent cx="1085850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3" w:type="pct"/>
            <w:vAlign w:val="center"/>
          </w:tcPr>
          <w:p w14:paraId="44A4597D" w14:textId="77777777" w:rsidR="00F70A22" w:rsidRDefault="00F70A22" w:rsidP="00FF032A">
            <w:pPr>
              <w:pStyle w:val="BodyText2"/>
              <w:widowControl w:val="0"/>
              <w:spacing w:after="0" w:line="240" w:lineRule="auto"/>
              <w:ind w:left="-90" w:right="-108"/>
              <w:rPr>
                <w:b/>
                <w:lang w:val="en-US" w:eastAsia="en-US"/>
              </w:rPr>
            </w:pPr>
            <w:r w:rsidRPr="008E049F">
              <w:rPr>
                <w:b/>
                <w:lang w:val="en-US" w:eastAsia="en-US"/>
              </w:rPr>
              <w:t>CÔNG TY CỔ PHẦN XÂY DỰNG SỐ 12</w:t>
            </w:r>
          </w:p>
          <w:p w14:paraId="7009EA3F" w14:textId="77777777" w:rsidR="00F70A22" w:rsidRPr="000108BE" w:rsidRDefault="00F70A22" w:rsidP="00FF032A">
            <w:pPr>
              <w:widowControl w:val="0"/>
              <w:ind w:left="-108" w:right="-90"/>
            </w:pPr>
            <w:r w:rsidRPr="000108BE">
              <w:t>Số 57 đường Vũ Trọng Phụng, P</w:t>
            </w:r>
            <w:r>
              <w:t>.</w:t>
            </w:r>
            <w:r w:rsidRPr="000108BE">
              <w:t>Thanh Xuân Trung, Q</w:t>
            </w:r>
            <w:r>
              <w:t>.</w:t>
            </w:r>
            <w:r w:rsidRPr="000108BE">
              <w:t xml:space="preserve">Thanh Xuân, Hà Nội </w:t>
            </w:r>
          </w:p>
          <w:p w14:paraId="476C6AEC" w14:textId="77777777" w:rsidR="00F70A22" w:rsidRDefault="00F70A22" w:rsidP="00FF032A">
            <w:pPr>
              <w:widowControl w:val="0"/>
              <w:ind w:left="-108" w:right="-90"/>
              <w:rPr>
                <w:rStyle w:val="Strong"/>
                <w:b w:val="0"/>
                <w:bCs w:val="0"/>
              </w:rPr>
            </w:pPr>
            <w:r w:rsidRPr="000108BE">
              <w:t>Điện thoại:</w:t>
            </w:r>
            <w:r w:rsidRPr="000108BE">
              <w:rPr>
                <w:rStyle w:val="Strong"/>
                <w:b w:val="0"/>
                <w:bCs w:val="0"/>
              </w:rPr>
              <w:t xml:space="preserve"> 024 2214 3724</w:t>
            </w:r>
            <w:r w:rsidRPr="000108BE">
              <w:t xml:space="preserve"> </w:t>
            </w:r>
            <w:r w:rsidRPr="000108BE">
              <w:tab/>
              <w:t xml:space="preserve">Fax: </w:t>
            </w:r>
            <w:r w:rsidRPr="000108BE">
              <w:rPr>
                <w:rStyle w:val="Strong"/>
                <w:b w:val="0"/>
                <w:bCs w:val="0"/>
              </w:rPr>
              <w:t xml:space="preserve">024 3787 5053  </w:t>
            </w:r>
            <w:r w:rsidRPr="000108BE">
              <w:rPr>
                <w:rStyle w:val="Strong"/>
                <w:b w:val="0"/>
                <w:bCs w:val="0"/>
              </w:rPr>
              <w:tab/>
            </w:r>
          </w:p>
          <w:p w14:paraId="254EB947" w14:textId="3AA399FE" w:rsidR="00F70A22" w:rsidRPr="000108BE" w:rsidRDefault="00F70A22" w:rsidP="00031579">
            <w:pPr>
              <w:widowControl w:val="0"/>
              <w:ind w:left="-108" w:right="-90"/>
            </w:pPr>
            <w:r w:rsidRPr="000108BE">
              <w:rPr>
                <w:rStyle w:val="Strong"/>
                <w:b w:val="0"/>
                <w:bCs w:val="0"/>
              </w:rPr>
              <w:t>Website:</w:t>
            </w:r>
            <w:r w:rsidRPr="000108BE">
              <w:rPr>
                <w:rStyle w:val="Strong"/>
              </w:rPr>
              <w:t xml:space="preserve"> </w:t>
            </w:r>
            <w:hyperlink r:id="rId6" w:history="1">
              <w:r w:rsidRPr="000108BE">
                <w:rPr>
                  <w:rStyle w:val="Hyperlink"/>
                </w:rPr>
                <w:t>www.vinaconex12.com.vn</w:t>
              </w:r>
            </w:hyperlink>
            <w:r w:rsidRPr="000108BE">
              <w:t xml:space="preserve">   </w:t>
            </w:r>
          </w:p>
        </w:tc>
      </w:tr>
      <w:tr w:rsidR="00F70A22" w:rsidRPr="008E049F" w14:paraId="6BA0973B" w14:textId="77777777" w:rsidTr="00F70A22">
        <w:trPr>
          <w:trHeight w:val="401"/>
          <w:jc w:val="center"/>
        </w:trPr>
        <w:tc>
          <w:tcPr>
            <w:tcW w:w="927" w:type="pct"/>
            <w:vAlign w:val="center"/>
          </w:tcPr>
          <w:p w14:paraId="5A3920BA" w14:textId="77777777" w:rsidR="00F70A22" w:rsidRPr="008E049F" w:rsidRDefault="00F70A22" w:rsidP="00FF032A">
            <w:pPr>
              <w:pStyle w:val="BodyText2"/>
              <w:widowControl w:val="0"/>
              <w:spacing w:after="0" w:line="240" w:lineRule="auto"/>
              <w:jc w:val="center"/>
              <w:rPr>
                <w:b/>
                <w:noProof/>
                <w:lang w:val="en-US" w:eastAsia="en-US"/>
              </w:rPr>
            </w:pPr>
          </w:p>
        </w:tc>
        <w:tc>
          <w:tcPr>
            <w:tcW w:w="4073" w:type="pct"/>
            <w:vAlign w:val="center"/>
          </w:tcPr>
          <w:p w14:paraId="5CA972A9" w14:textId="77777777" w:rsidR="00F70A22" w:rsidRPr="008E049F" w:rsidRDefault="00F70A22" w:rsidP="00FF032A">
            <w:pPr>
              <w:widowControl w:val="0"/>
              <w:ind w:left="175"/>
              <w:jc w:val="right"/>
              <w:rPr>
                <w:bCs/>
                <w:i/>
                <w:noProof/>
              </w:rPr>
            </w:pPr>
            <w:r w:rsidRPr="008E049F">
              <w:rPr>
                <w:bCs/>
                <w:i/>
                <w:noProof/>
              </w:rPr>
              <w:t>Hà Nội, ngày      tháng      năm 2023</w:t>
            </w:r>
          </w:p>
        </w:tc>
      </w:tr>
    </w:tbl>
    <w:p w14:paraId="026C242F" w14:textId="77777777" w:rsidR="00F70A22" w:rsidRDefault="00F70A22" w:rsidP="0043114B">
      <w:pPr>
        <w:pStyle w:val="Heading1"/>
        <w:ind w:right="40"/>
        <w:rPr>
          <w:sz w:val="24"/>
          <w:szCs w:val="24"/>
        </w:rPr>
      </w:pPr>
    </w:p>
    <w:p w14:paraId="5C00B5A5" w14:textId="09B4D746" w:rsidR="0043114B" w:rsidRPr="00274505" w:rsidRDefault="0043114B" w:rsidP="0043114B">
      <w:pPr>
        <w:pStyle w:val="Heading1"/>
        <w:ind w:right="40"/>
        <w:rPr>
          <w:sz w:val="24"/>
          <w:szCs w:val="24"/>
        </w:rPr>
      </w:pPr>
      <w:r w:rsidRPr="00274505">
        <w:rPr>
          <w:sz w:val="24"/>
          <w:szCs w:val="24"/>
        </w:rPr>
        <w:t>GIẤY ĐỀ NGHỊ CHUYỂN NHƯỢNG QUYỀN MUA CỔ PHIẾU</w:t>
      </w:r>
    </w:p>
    <w:p w14:paraId="22457560" w14:textId="58FCEC68" w:rsidR="0043114B" w:rsidRPr="00F70A22" w:rsidRDefault="0043114B" w:rsidP="0043114B">
      <w:pPr>
        <w:spacing w:before="120" w:after="240"/>
        <w:jc w:val="center"/>
        <w:rPr>
          <w:b/>
          <w:bCs/>
          <w:i/>
          <w:iCs/>
          <w:sz w:val="25"/>
          <w:szCs w:val="25"/>
        </w:rPr>
      </w:pPr>
      <w:r w:rsidRPr="00F70A22">
        <w:rPr>
          <w:b/>
          <w:bCs/>
          <w:i/>
          <w:iCs/>
          <w:sz w:val="25"/>
          <w:szCs w:val="25"/>
          <w:u w:val="single"/>
        </w:rPr>
        <w:t>Kính gửi</w:t>
      </w:r>
      <w:r w:rsidRPr="00F70A22">
        <w:rPr>
          <w:b/>
          <w:bCs/>
          <w:i/>
          <w:iCs/>
          <w:sz w:val="25"/>
          <w:szCs w:val="25"/>
        </w:rPr>
        <w:t xml:space="preserve">:  Công ty Cổ phần </w:t>
      </w:r>
      <w:r w:rsidR="00F70A22" w:rsidRPr="00F70A22">
        <w:rPr>
          <w:b/>
          <w:bCs/>
          <w:i/>
          <w:iCs/>
          <w:sz w:val="25"/>
          <w:szCs w:val="25"/>
        </w:rPr>
        <w:t>Xây dựng số 12</w:t>
      </w:r>
    </w:p>
    <w:p w14:paraId="5DB4B612" w14:textId="77777777" w:rsidR="0043114B" w:rsidRPr="00274505" w:rsidRDefault="0043114B" w:rsidP="0043114B">
      <w:pPr>
        <w:tabs>
          <w:tab w:val="right" w:leader="dot" w:pos="9900"/>
        </w:tabs>
        <w:spacing w:before="120"/>
        <w:ind w:right="-71"/>
      </w:pPr>
      <w:r w:rsidRPr="00274505">
        <w:rPr>
          <w:b/>
          <w:bCs/>
        </w:rPr>
        <w:t>1. Bên chuyển nh</w:t>
      </w:r>
      <w:r w:rsidRPr="00274505">
        <w:rPr>
          <w:rFonts w:hint="eastAsia"/>
          <w:b/>
          <w:bCs/>
        </w:rPr>
        <w:t>ư</w:t>
      </w:r>
      <w:r w:rsidRPr="00274505">
        <w:rPr>
          <w:b/>
          <w:bCs/>
        </w:rPr>
        <w:t>ợng</w:t>
      </w:r>
      <w:r w:rsidRPr="00274505">
        <w:t>:</w:t>
      </w:r>
      <w:r w:rsidRPr="00274505">
        <w:tab/>
        <w:t xml:space="preserve">...  </w:t>
      </w:r>
    </w:p>
    <w:p w14:paraId="78B9B457" w14:textId="77777777" w:rsidR="0043114B" w:rsidRPr="00274505" w:rsidRDefault="0043114B" w:rsidP="0043114B">
      <w:pPr>
        <w:numPr>
          <w:ilvl w:val="0"/>
          <w:numId w:val="2"/>
        </w:numPr>
        <w:tabs>
          <w:tab w:val="clear" w:pos="780"/>
          <w:tab w:val="left" w:pos="360"/>
          <w:tab w:val="num" w:pos="1080"/>
          <w:tab w:val="right" w:leader="dot" w:pos="9900"/>
        </w:tabs>
        <w:spacing w:before="60"/>
        <w:ind w:left="360" w:right="-74"/>
      </w:pPr>
      <w:r w:rsidRPr="00274505">
        <w:t>Địa chỉ:</w:t>
      </w:r>
      <w:r w:rsidRPr="00274505">
        <w:tab/>
        <w:t xml:space="preserve"> </w:t>
      </w:r>
    </w:p>
    <w:p w14:paraId="07486BB7" w14:textId="77777777" w:rsidR="0043114B" w:rsidRPr="00274505" w:rsidRDefault="0043114B" w:rsidP="0043114B">
      <w:pPr>
        <w:numPr>
          <w:ilvl w:val="0"/>
          <w:numId w:val="2"/>
        </w:numPr>
        <w:tabs>
          <w:tab w:val="clear" w:pos="780"/>
          <w:tab w:val="left" w:pos="360"/>
          <w:tab w:val="num" w:pos="1080"/>
          <w:tab w:val="left" w:leader="dot" w:pos="5110"/>
          <w:tab w:val="right" w:leader="dot" w:pos="9900"/>
        </w:tabs>
        <w:spacing w:before="60"/>
        <w:ind w:left="360" w:right="-74"/>
      </w:pPr>
      <w:r w:rsidRPr="00274505">
        <w:t xml:space="preserve">Điện thoại: </w:t>
      </w:r>
      <w:r w:rsidRPr="00274505">
        <w:tab/>
        <w:t>Fax:</w:t>
      </w:r>
      <w:r w:rsidRPr="00274505">
        <w:tab/>
      </w:r>
    </w:p>
    <w:p w14:paraId="0058F392" w14:textId="51134F9C" w:rsidR="0043114B" w:rsidRPr="00274505" w:rsidRDefault="0043114B" w:rsidP="0043114B">
      <w:pPr>
        <w:numPr>
          <w:ilvl w:val="0"/>
          <w:numId w:val="2"/>
        </w:numPr>
        <w:tabs>
          <w:tab w:val="clear" w:pos="780"/>
          <w:tab w:val="left" w:pos="360"/>
          <w:tab w:val="num" w:pos="1080"/>
          <w:tab w:val="left" w:leader="dot" w:pos="5040"/>
          <w:tab w:val="left" w:leader="dot" w:pos="7380"/>
          <w:tab w:val="right" w:leader="dot" w:pos="9900"/>
        </w:tabs>
        <w:spacing w:before="60"/>
        <w:ind w:left="360" w:right="-74"/>
      </w:pPr>
      <w:r w:rsidRPr="00274505">
        <w:t>Số CMND/</w:t>
      </w:r>
      <w:r w:rsidR="00F70A22">
        <w:t>CCCD/HC</w:t>
      </w:r>
      <w:r w:rsidRPr="00274505">
        <w:t>/G</w:t>
      </w:r>
      <w:r w:rsidRPr="00274505">
        <w:rPr>
          <w:rFonts w:hint="eastAsia"/>
        </w:rPr>
        <w:t>Đ</w:t>
      </w:r>
      <w:r w:rsidRPr="00274505">
        <w:t>KKD:</w:t>
      </w:r>
      <w:r w:rsidRPr="00274505">
        <w:tab/>
        <w:t xml:space="preserve"> Ngày cấp:</w:t>
      </w:r>
      <w:r w:rsidRPr="00274505">
        <w:tab/>
        <w:t xml:space="preserve"> Nơi cấp:</w:t>
      </w:r>
      <w:r w:rsidRPr="00274505">
        <w:tab/>
        <w:t xml:space="preserve"> </w:t>
      </w:r>
    </w:p>
    <w:p w14:paraId="6F84E255" w14:textId="77777777" w:rsidR="0043114B" w:rsidRPr="00274505" w:rsidRDefault="0043114B" w:rsidP="0043114B">
      <w:pPr>
        <w:numPr>
          <w:ilvl w:val="0"/>
          <w:numId w:val="2"/>
        </w:numPr>
        <w:tabs>
          <w:tab w:val="clear" w:pos="780"/>
          <w:tab w:val="left" w:pos="360"/>
          <w:tab w:val="num" w:pos="1080"/>
          <w:tab w:val="right" w:leader="dot" w:pos="6480"/>
          <w:tab w:val="right" w:leader="dot" w:pos="9900"/>
        </w:tabs>
        <w:spacing w:before="60"/>
        <w:ind w:left="360" w:right="-74"/>
      </w:pPr>
      <w:r w:rsidRPr="00274505">
        <w:t xml:space="preserve">Người đại diện theo pháp luật (nếu là cổ đông tổ chức): </w:t>
      </w:r>
      <w:r w:rsidRPr="00274505">
        <w:tab/>
      </w:r>
      <w:r w:rsidRPr="00274505">
        <w:tab/>
      </w:r>
    </w:p>
    <w:p w14:paraId="57EBBCDB" w14:textId="686FF029" w:rsidR="0043114B" w:rsidRPr="00274505" w:rsidRDefault="0043114B" w:rsidP="0043114B">
      <w:pPr>
        <w:tabs>
          <w:tab w:val="left" w:pos="360"/>
          <w:tab w:val="left" w:leader="dot" w:pos="3780"/>
          <w:tab w:val="left" w:leader="dot" w:pos="7433"/>
          <w:tab w:val="right" w:leader="dot" w:pos="9900"/>
        </w:tabs>
        <w:spacing w:before="60"/>
        <w:ind w:right="-74"/>
      </w:pPr>
      <w:r w:rsidRPr="00274505">
        <w:tab/>
        <w:t>Số CMND</w:t>
      </w:r>
      <w:r w:rsidR="00F70A22">
        <w:t>/CCCD</w:t>
      </w:r>
      <w:r w:rsidRPr="00274505">
        <w:t xml:space="preserve"> của người đại diện theo pháp luật:</w:t>
      </w:r>
      <w:r w:rsidRPr="00274505">
        <w:tab/>
        <w:t xml:space="preserve"> Ngày cấp:</w:t>
      </w:r>
      <w:r w:rsidRPr="00274505">
        <w:tab/>
        <w:t xml:space="preserve">  </w:t>
      </w:r>
    </w:p>
    <w:p w14:paraId="09B90E08" w14:textId="77777777" w:rsidR="0043114B" w:rsidRPr="00274505" w:rsidRDefault="0043114B" w:rsidP="0043114B">
      <w:pPr>
        <w:numPr>
          <w:ilvl w:val="0"/>
          <w:numId w:val="2"/>
        </w:numPr>
        <w:tabs>
          <w:tab w:val="clear" w:pos="780"/>
          <w:tab w:val="left" w:pos="360"/>
          <w:tab w:val="num" w:pos="1080"/>
          <w:tab w:val="right" w:leader="dot" w:pos="9900"/>
        </w:tabs>
        <w:spacing w:before="60"/>
        <w:ind w:left="360" w:right="-74"/>
      </w:pPr>
      <w:r w:rsidRPr="00274505">
        <w:t>Số lượng cổ phiếu sở hữu:</w:t>
      </w:r>
      <w:r w:rsidRPr="00274505">
        <w:tab/>
        <w:t>cổ phiếu</w:t>
      </w:r>
    </w:p>
    <w:p w14:paraId="1B5BEEAC" w14:textId="77777777" w:rsidR="0043114B" w:rsidRPr="00274505" w:rsidRDefault="0043114B" w:rsidP="0043114B">
      <w:pPr>
        <w:numPr>
          <w:ilvl w:val="0"/>
          <w:numId w:val="2"/>
        </w:numPr>
        <w:tabs>
          <w:tab w:val="clear" w:pos="780"/>
          <w:tab w:val="left" w:pos="360"/>
          <w:tab w:val="num" w:pos="1080"/>
          <w:tab w:val="right" w:leader="dot" w:pos="9900"/>
        </w:tabs>
        <w:spacing w:before="60"/>
        <w:ind w:left="360" w:right="-74"/>
      </w:pPr>
      <w:r w:rsidRPr="00274505">
        <w:t>Số lượng cổ phiếu được quyền mua thêm:</w:t>
      </w:r>
      <w:r w:rsidRPr="00274505">
        <w:tab/>
        <w:t>cổ phiếu</w:t>
      </w:r>
    </w:p>
    <w:p w14:paraId="30E004F1" w14:textId="77777777" w:rsidR="0043114B" w:rsidRPr="00274505" w:rsidRDefault="0043114B" w:rsidP="0043114B">
      <w:pPr>
        <w:numPr>
          <w:ilvl w:val="0"/>
          <w:numId w:val="2"/>
        </w:numPr>
        <w:tabs>
          <w:tab w:val="clear" w:pos="780"/>
          <w:tab w:val="left" w:pos="360"/>
          <w:tab w:val="num" w:pos="1080"/>
          <w:tab w:val="right" w:leader="dot" w:pos="9900"/>
        </w:tabs>
        <w:spacing w:before="60"/>
        <w:ind w:left="360" w:right="-74"/>
      </w:pPr>
      <w:r w:rsidRPr="00274505">
        <w:t>Số lượng quyền mua cổ phiếu sở hữu:</w:t>
      </w:r>
      <w:r w:rsidRPr="00274505">
        <w:tab/>
        <w:t>quyền mua</w:t>
      </w:r>
    </w:p>
    <w:p w14:paraId="1D2A5DD5" w14:textId="77777777" w:rsidR="0043114B" w:rsidRPr="00274505" w:rsidRDefault="0043114B" w:rsidP="0043114B">
      <w:pPr>
        <w:numPr>
          <w:ilvl w:val="0"/>
          <w:numId w:val="2"/>
        </w:numPr>
        <w:tabs>
          <w:tab w:val="clear" w:pos="780"/>
          <w:tab w:val="left" w:pos="360"/>
          <w:tab w:val="right" w:leader="dot" w:pos="9900"/>
        </w:tabs>
        <w:spacing w:before="60"/>
        <w:ind w:left="360" w:right="-74"/>
      </w:pPr>
      <w:r w:rsidRPr="00274505">
        <w:t xml:space="preserve">Cam kết chuyển nhượng lại quyền mua: </w:t>
      </w:r>
      <w:r w:rsidRPr="00274505">
        <w:tab/>
        <w:t>quyền mua</w:t>
      </w:r>
    </w:p>
    <w:p w14:paraId="7D5E6468" w14:textId="77777777" w:rsidR="0043114B" w:rsidRPr="00274505" w:rsidRDefault="0043114B" w:rsidP="0043114B">
      <w:pPr>
        <w:numPr>
          <w:ilvl w:val="0"/>
          <w:numId w:val="2"/>
        </w:numPr>
        <w:tabs>
          <w:tab w:val="clear" w:pos="780"/>
          <w:tab w:val="left" w:pos="360"/>
          <w:tab w:val="num" w:pos="1080"/>
          <w:tab w:val="right" w:leader="dot" w:pos="9900"/>
        </w:tabs>
        <w:spacing w:before="60"/>
        <w:ind w:left="360" w:right="-74"/>
      </w:pPr>
      <w:r w:rsidRPr="00274505">
        <w:t>Số lượng cổ phiếu được quyền mua thêm còn lại:</w:t>
      </w:r>
      <w:r w:rsidRPr="00274505">
        <w:tab/>
        <w:t>cổ phiếu</w:t>
      </w:r>
    </w:p>
    <w:p w14:paraId="293ED42E" w14:textId="77777777" w:rsidR="0043114B" w:rsidRPr="00274505" w:rsidRDefault="0043114B" w:rsidP="0043114B">
      <w:pPr>
        <w:tabs>
          <w:tab w:val="left" w:leader="dot" w:pos="6480"/>
          <w:tab w:val="right" w:leader="dot" w:pos="9900"/>
        </w:tabs>
        <w:spacing w:before="120"/>
        <w:ind w:right="-74"/>
      </w:pPr>
      <w:r w:rsidRPr="00274505">
        <w:rPr>
          <w:b/>
          <w:bCs/>
        </w:rPr>
        <w:t>2. Bên nhận chuyển nh</w:t>
      </w:r>
      <w:r w:rsidRPr="00274505">
        <w:rPr>
          <w:rFonts w:hint="eastAsia"/>
          <w:b/>
          <w:bCs/>
        </w:rPr>
        <w:t>ư</w:t>
      </w:r>
      <w:r w:rsidRPr="00274505">
        <w:rPr>
          <w:b/>
          <w:bCs/>
        </w:rPr>
        <w:t>ợng:</w:t>
      </w:r>
      <w:r w:rsidRPr="00274505">
        <w:tab/>
        <w:t>.</w:t>
      </w:r>
      <w:r w:rsidRPr="00274505">
        <w:tab/>
        <w:t xml:space="preserve">   </w:t>
      </w:r>
    </w:p>
    <w:p w14:paraId="6A5EBFDA" w14:textId="77777777" w:rsidR="0043114B" w:rsidRPr="00274505" w:rsidRDefault="0043114B" w:rsidP="0043114B">
      <w:pPr>
        <w:numPr>
          <w:ilvl w:val="0"/>
          <w:numId w:val="3"/>
        </w:numPr>
        <w:tabs>
          <w:tab w:val="clear" w:pos="780"/>
          <w:tab w:val="num" w:pos="360"/>
          <w:tab w:val="right" w:leader="dot" w:pos="9897"/>
        </w:tabs>
        <w:spacing w:before="60"/>
        <w:ind w:left="360" w:right="-74"/>
      </w:pPr>
      <w:r w:rsidRPr="00274505">
        <w:rPr>
          <w:rFonts w:hint="eastAsia"/>
        </w:rPr>
        <w:t>Đ</w:t>
      </w:r>
      <w:r w:rsidRPr="00274505">
        <w:t xml:space="preserve">ịa chỉ: </w:t>
      </w:r>
      <w:r w:rsidRPr="00274505">
        <w:tab/>
      </w:r>
    </w:p>
    <w:p w14:paraId="4FF2F18D" w14:textId="77777777" w:rsidR="0043114B" w:rsidRPr="00274505" w:rsidRDefault="0043114B" w:rsidP="0043114B">
      <w:pPr>
        <w:numPr>
          <w:ilvl w:val="0"/>
          <w:numId w:val="2"/>
        </w:numPr>
        <w:tabs>
          <w:tab w:val="clear" w:pos="780"/>
          <w:tab w:val="left" w:pos="360"/>
          <w:tab w:val="num" w:pos="1080"/>
          <w:tab w:val="left" w:leader="dot" w:pos="5110"/>
          <w:tab w:val="right" w:leader="dot" w:pos="9900"/>
        </w:tabs>
        <w:spacing w:before="60"/>
        <w:ind w:left="360" w:right="-74"/>
      </w:pPr>
      <w:r w:rsidRPr="00274505">
        <w:t xml:space="preserve">Điện thoại: </w:t>
      </w:r>
      <w:r w:rsidRPr="00274505">
        <w:tab/>
        <w:t>Fax:</w:t>
      </w:r>
      <w:r w:rsidRPr="00274505">
        <w:tab/>
      </w:r>
    </w:p>
    <w:p w14:paraId="36298285" w14:textId="4A56A718" w:rsidR="0043114B" w:rsidRPr="00274505" w:rsidRDefault="0043114B" w:rsidP="0043114B">
      <w:pPr>
        <w:numPr>
          <w:ilvl w:val="0"/>
          <w:numId w:val="2"/>
        </w:numPr>
        <w:tabs>
          <w:tab w:val="clear" w:pos="780"/>
          <w:tab w:val="left" w:pos="360"/>
          <w:tab w:val="num" w:pos="1080"/>
          <w:tab w:val="left" w:leader="dot" w:pos="5040"/>
          <w:tab w:val="left" w:leader="dot" w:pos="7380"/>
          <w:tab w:val="right" w:leader="dot" w:pos="9900"/>
        </w:tabs>
        <w:spacing w:before="60"/>
        <w:ind w:left="360" w:right="-74"/>
      </w:pPr>
      <w:r w:rsidRPr="00274505">
        <w:t>Số CMND/</w:t>
      </w:r>
      <w:r w:rsidR="00F70A22">
        <w:t>CCCD/HC</w:t>
      </w:r>
      <w:r w:rsidRPr="00274505">
        <w:t>/G</w:t>
      </w:r>
      <w:r w:rsidRPr="00274505">
        <w:rPr>
          <w:rFonts w:hint="eastAsia"/>
        </w:rPr>
        <w:t>Đ</w:t>
      </w:r>
      <w:r w:rsidRPr="00274505">
        <w:t>KKD:</w:t>
      </w:r>
      <w:r w:rsidRPr="00274505">
        <w:tab/>
        <w:t xml:space="preserve"> Ngày cấp:</w:t>
      </w:r>
      <w:r w:rsidRPr="00274505">
        <w:tab/>
        <w:t xml:space="preserve"> Nơi cấp:</w:t>
      </w:r>
      <w:r w:rsidRPr="00274505">
        <w:tab/>
        <w:t xml:space="preserve"> </w:t>
      </w:r>
    </w:p>
    <w:p w14:paraId="7180E90D" w14:textId="77777777" w:rsidR="0043114B" w:rsidRPr="00274505" w:rsidRDefault="0043114B" w:rsidP="0043114B">
      <w:pPr>
        <w:numPr>
          <w:ilvl w:val="0"/>
          <w:numId w:val="3"/>
        </w:numPr>
        <w:tabs>
          <w:tab w:val="clear" w:pos="780"/>
          <w:tab w:val="num" w:pos="360"/>
          <w:tab w:val="right" w:leader="dot" w:pos="6480"/>
          <w:tab w:val="right" w:leader="dot" w:pos="9841"/>
        </w:tabs>
        <w:spacing w:before="60"/>
        <w:ind w:left="360" w:right="-74"/>
      </w:pPr>
      <w:r w:rsidRPr="00274505">
        <w:t xml:space="preserve">Người đại diện theo pháp luật (nếu là cổ đông tổ chức): </w:t>
      </w:r>
      <w:r w:rsidRPr="00274505">
        <w:tab/>
      </w:r>
      <w:r w:rsidRPr="00274505">
        <w:tab/>
      </w:r>
    </w:p>
    <w:p w14:paraId="79799586" w14:textId="20A038E9" w:rsidR="0043114B" w:rsidRPr="00274505" w:rsidRDefault="0043114B" w:rsidP="0043114B">
      <w:pPr>
        <w:tabs>
          <w:tab w:val="left" w:pos="360"/>
          <w:tab w:val="left" w:leader="dot" w:pos="3780"/>
          <w:tab w:val="left" w:leader="dot" w:pos="7433"/>
          <w:tab w:val="right" w:leader="dot" w:pos="9900"/>
        </w:tabs>
        <w:spacing w:before="60"/>
        <w:ind w:right="-74"/>
      </w:pPr>
      <w:r w:rsidRPr="00274505">
        <w:tab/>
        <w:t>Số CMND</w:t>
      </w:r>
      <w:r w:rsidR="00F70A22">
        <w:t>/CCCD</w:t>
      </w:r>
      <w:r w:rsidRPr="00274505">
        <w:t xml:space="preserve"> của người đại diện theo pháp luật:</w:t>
      </w:r>
      <w:r w:rsidRPr="00274505">
        <w:tab/>
        <w:t xml:space="preserve"> Ngày cấp:</w:t>
      </w:r>
      <w:r w:rsidRPr="00274505">
        <w:tab/>
        <w:t xml:space="preserve">  </w:t>
      </w:r>
    </w:p>
    <w:p w14:paraId="486A34FC" w14:textId="77777777" w:rsidR="0043114B" w:rsidRPr="00274505" w:rsidRDefault="0043114B" w:rsidP="0043114B">
      <w:pPr>
        <w:numPr>
          <w:ilvl w:val="0"/>
          <w:numId w:val="3"/>
        </w:numPr>
        <w:tabs>
          <w:tab w:val="clear" w:pos="780"/>
          <w:tab w:val="num" w:pos="360"/>
          <w:tab w:val="right" w:leader="dot" w:pos="9841"/>
        </w:tabs>
        <w:spacing w:before="60"/>
        <w:ind w:left="360" w:right="-74"/>
      </w:pPr>
      <w:r w:rsidRPr="00274505">
        <w:t>Số lượng cổ phiếu đang sở hữu:</w:t>
      </w:r>
      <w:r w:rsidRPr="00274505">
        <w:tab/>
        <w:t xml:space="preserve">cổ phiếu </w:t>
      </w:r>
    </w:p>
    <w:p w14:paraId="2D7F7267" w14:textId="77777777" w:rsidR="0043114B" w:rsidRPr="00274505" w:rsidRDefault="0043114B" w:rsidP="0043114B">
      <w:pPr>
        <w:numPr>
          <w:ilvl w:val="0"/>
          <w:numId w:val="2"/>
        </w:numPr>
        <w:tabs>
          <w:tab w:val="clear" w:pos="780"/>
          <w:tab w:val="left" w:pos="360"/>
          <w:tab w:val="num" w:pos="1080"/>
          <w:tab w:val="right" w:leader="dot" w:pos="9900"/>
        </w:tabs>
        <w:spacing w:before="60"/>
        <w:ind w:left="360" w:right="-74"/>
      </w:pPr>
      <w:r w:rsidRPr="00274505">
        <w:t>Số lượng quyền mua cổ phiếu nhận chuyển nhượng:</w:t>
      </w:r>
      <w:r w:rsidRPr="00274505">
        <w:tab/>
        <w:t>quyền mua</w:t>
      </w:r>
    </w:p>
    <w:p w14:paraId="0D549E81" w14:textId="77777777" w:rsidR="0043114B" w:rsidRPr="00274505" w:rsidRDefault="0043114B" w:rsidP="0043114B">
      <w:pPr>
        <w:spacing w:before="120" w:after="120"/>
        <w:ind w:right="-74"/>
        <w:rPr>
          <w:b/>
          <w:bCs/>
          <w:lang w:val="fr-FR"/>
        </w:rPr>
      </w:pPr>
      <w:r w:rsidRPr="00274505">
        <w:rPr>
          <w:b/>
          <w:bCs/>
          <w:lang w:val="fr-FR"/>
        </w:rPr>
        <w:t>3. Cam kết của hai bên:</w:t>
      </w:r>
    </w:p>
    <w:p w14:paraId="0251807A" w14:textId="77777777" w:rsidR="0043114B" w:rsidRPr="00274505" w:rsidRDefault="0043114B" w:rsidP="0043114B">
      <w:pPr>
        <w:keepNext/>
        <w:numPr>
          <w:ilvl w:val="0"/>
          <w:numId w:val="1"/>
        </w:numPr>
        <w:ind w:right="-71"/>
        <w:jc w:val="both"/>
        <w:outlineLvl w:val="1"/>
        <w:rPr>
          <w:lang w:val="fr-FR"/>
        </w:rPr>
      </w:pPr>
      <w:r w:rsidRPr="00274505">
        <w:rPr>
          <w:lang w:val="fr-FR"/>
        </w:rPr>
        <w:t>Hai bên chuyển nhượng quyền cùng cam kết tự chịu hoàn toàn trách nhiệm về các vấn đề liên quan đến tính hợp pháp của việc chuyển nhượng này;</w:t>
      </w:r>
    </w:p>
    <w:p w14:paraId="0BBA71FC" w14:textId="77777777" w:rsidR="0043114B" w:rsidRPr="00274505" w:rsidRDefault="0043114B" w:rsidP="0043114B">
      <w:pPr>
        <w:keepNext/>
        <w:numPr>
          <w:ilvl w:val="0"/>
          <w:numId w:val="1"/>
        </w:numPr>
        <w:ind w:right="-71"/>
        <w:jc w:val="both"/>
        <w:outlineLvl w:val="1"/>
        <w:rPr>
          <w:lang w:val="fr-FR"/>
        </w:rPr>
      </w:pPr>
      <w:r w:rsidRPr="00274505">
        <w:rPr>
          <w:lang w:val="fr-FR"/>
        </w:rPr>
        <w:t>Bên nhận chuyển nhượng quyền sẽ thực hiện quyền mua và được hưởng mọi quyền lợi kể từ khi có xác nhận chuyển nhượng quyền mua của Công ty;</w:t>
      </w:r>
    </w:p>
    <w:p w14:paraId="0AB383BB" w14:textId="77777777" w:rsidR="0043114B" w:rsidRPr="00274505" w:rsidRDefault="0043114B" w:rsidP="0043114B">
      <w:pPr>
        <w:keepNext/>
        <w:numPr>
          <w:ilvl w:val="0"/>
          <w:numId w:val="1"/>
        </w:numPr>
        <w:ind w:right="-71"/>
        <w:jc w:val="both"/>
        <w:outlineLvl w:val="1"/>
        <w:rPr>
          <w:lang w:val="fr-FR"/>
        </w:rPr>
      </w:pPr>
      <w:r w:rsidRPr="00274505">
        <w:rPr>
          <w:lang w:val="fr-FR"/>
        </w:rPr>
        <w:t>Bên nhận chuyển nhượng không được chuyển nhượng lại quyền mua (không được chuyển nhượng cho người thứ ba).</w:t>
      </w:r>
    </w:p>
    <w:p w14:paraId="23D1435D" w14:textId="04E4EB18" w:rsidR="0043114B" w:rsidRPr="00274505" w:rsidRDefault="0043114B" w:rsidP="0043114B">
      <w:pPr>
        <w:keepNext/>
        <w:spacing w:before="120"/>
        <w:ind w:right="-74"/>
        <w:jc w:val="both"/>
        <w:outlineLvl w:val="3"/>
        <w:rPr>
          <w:bCs/>
          <w:lang w:val="fr-FR"/>
        </w:rPr>
      </w:pPr>
      <w:r w:rsidRPr="00274505">
        <w:rPr>
          <w:bCs/>
          <w:lang w:val="fr-FR"/>
        </w:rPr>
        <w:t xml:space="preserve">Giấy chuyển nhượng quyền mua cổ phần này được lập thành 03 bản, mỗi bên giữ 01 bản và Công ty Cổ phần </w:t>
      </w:r>
      <w:r w:rsidR="00F70A22">
        <w:rPr>
          <w:bCs/>
          <w:lang w:val="fr-FR"/>
        </w:rPr>
        <w:t>Xây dựng số 12</w:t>
      </w:r>
      <w:r w:rsidRPr="00274505">
        <w:rPr>
          <w:bCs/>
          <w:lang w:val="fr-FR"/>
        </w:rPr>
        <w:t xml:space="preserve"> giữ 01 bản.</w:t>
      </w:r>
    </w:p>
    <w:p w14:paraId="2E121856" w14:textId="77777777" w:rsidR="0043114B" w:rsidRPr="00274505" w:rsidRDefault="0043114B" w:rsidP="0043114B">
      <w:pPr>
        <w:keepNext/>
        <w:ind w:right="629"/>
        <w:outlineLvl w:val="3"/>
        <w:rPr>
          <w:bCs/>
          <w:lang w:val="fr-FR"/>
        </w:rPr>
      </w:pPr>
    </w:p>
    <w:p w14:paraId="073C6E1E" w14:textId="6F07D93A" w:rsidR="0043114B" w:rsidRPr="00274505" w:rsidRDefault="0043114B" w:rsidP="0043114B">
      <w:pPr>
        <w:keepNext/>
        <w:tabs>
          <w:tab w:val="center" w:pos="2160"/>
          <w:tab w:val="center" w:pos="7380"/>
        </w:tabs>
        <w:ind w:right="89"/>
        <w:outlineLvl w:val="3"/>
        <w:rPr>
          <w:b/>
          <w:bCs/>
          <w:lang w:val="fr-FR"/>
        </w:rPr>
      </w:pPr>
      <w:r w:rsidRPr="00274505">
        <w:rPr>
          <w:b/>
          <w:bCs/>
          <w:lang w:val="fr-FR"/>
        </w:rPr>
        <w:tab/>
        <w:t xml:space="preserve">Bên </w:t>
      </w:r>
      <w:r w:rsidR="00A07681">
        <w:rPr>
          <w:b/>
          <w:bCs/>
          <w:lang w:val="fr-FR"/>
        </w:rPr>
        <w:t>nhận chuyển nhượng</w:t>
      </w:r>
      <w:r w:rsidR="00A07681">
        <w:rPr>
          <w:b/>
          <w:bCs/>
          <w:lang w:val="fr-FR"/>
        </w:rPr>
        <w:tab/>
      </w:r>
      <w:bookmarkStart w:id="0" w:name="_GoBack"/>
      <w:bookmarkEnd w:id="0"/>
      <w:r w:rsidRPr="00274505">
        <w:rPr>
          <w:b/>
          <w:bCs/>
          <w:lang w:val="fr-FR"/>
        </w:rPr>
        <w:t>Bên chuyển nhượng</w:t>
      </w:r>
    </w:p>
    <w:p w14:paraId="34592454" w14:textId="77777777" w:rsidR="0043114B" w:rsidRPr="00274505" w:rsidRDefault="0043114B" w:rsidP="0043114B">
      <w:pPr>
        <w:keepNext/>
        <w:tabs>
          <w:tab w:val="center" w:pos="2160"/>
          <w:tab w:val="center" w:pos="7380"/>
        </w:tabs>
        <w:ind w:right="89"/>
        <w:outlineLvl w:val="3"/>
        <w:rPr>
          <w:b/>
          <w:bCs/>
          <w:lang w:val="fr-FR"/>
        </w:rPr>
      </w:pPr>
      <w:r w:rsidRPr="00274505">
        <w:rPr>
          <w:b/>
          <w:bCs/>
          <w:lang w:val="fr-FR"/>
        </w:rPr>
        <w:tab/>
      </w:r>
      <w:r w:rsidRPr="00274505">
        <w:rPr>
          <w:i/>
          <w:iCs/>
          <w:lang w:val="fr-FR"/>
        </w:rPr>
        <w:t>(Ký, ghi rõ họ tên, đóng dấu nếu là tổ chức)</w:t>
      </w:r>
      <w:r w:rsidRPr="00274505">
        <w:rPr>
          <w:i/>
          <w:iCs/>
          <w:lang w:val="fr-FR"/>
        </w:rPr>
        <w:tab/>
        <w:t>(Ký, ghi rõ họ tên, đóng dấu nếu là tổ chức)</w:t>
      </w:r>
    </w:p>
    <w:p w14:paraId="5AD38387" w14:textId="77777777" w:rsidR="0043114B" w:rsidRPr="00274505" w:rsidRDefault="0043114B" w:rsidP="0043114B">
      <w:pPr>
        <w:ind w:right="629"/>
        <w:rPr>
          <w:lang w:val="fr-FR"/>
        </w:rPr>
      </w:pPr>
    </w:p>
    <w:p w14:paraId="7F69CA26" w14:textId="77777777" w:rsidR="0043114B" w:rsidRPr="00274505" w:rsidRDefault="0043114B" w:rsidP="0043114B">
      <w:pPr>
        <w:keepNext/>
        <w:ind w:right="629"/>
        <w:jc w:val="center"/>
        <w:outlineLvl w:val="6"/>
        <w:rPr>
          <w:lang w:val="fr-FR"/>
        </w:rPr>
      </w:pPr>
    </w:p>
    <w:p w14:paraId="187D1A87" w14:textId="77777777" w:rsidR="0043114B" w:rsidRPr="00274505" w:rsidRDefault="0043114B" w:rsidP="0043114B">
      <w:pPr>
        <w:keepNext/>
        <w:ind w:right="629"/>
        <w:jc w:val="center"/>
        <w:outlineLvl w:val="6"/>
        <w:rPr>
          <w:lang w:val="fr-FR"/>
        </w:rPr>
      </w:pPr>
    </w:p>
    <w:p w14:paraId="126F774D" w14:textId="77777777" w:rsidR="0043114B" w:rsidRPr="00274505" w:rsidRDefault="0043114B" w:rsidP="0043114B">
      <w:pPr>
        <w:keepNext/>
        <w:ind w:right="629"/>
        <w:jc w:val="center"/>
        <w:outlineLvl w:val="6"/>
        <w:rPr>
          <w:lang w:val="fr-FR"/>
        </w:rPr>
      </w:pPr>
    </w:p>
    <w:p w14:paraId="594078AC" w14:textId="6F0C4C8D" w:rsidR="0043114B" w:rsidRPr="00F70A22" w:rsidRDefault="00F70A22" w:rsidP="0043114B">
      <w:pPr>
        <w:keepNext/>
        <w:pBdr>
          <w:bottom w:val="single" w:sz="4" w:space="1" w:color="auto"/>
        </w:pBdr>
        <w:ind w:right="-35"/>
        <w:jc w:val="center"/>
        <w:outlineLvl w:val="6"/>
        <w:rPr>
          <w:b/>
          <w:bCs/>
          <w:lang w:val="fr-FR"/>
        </w:rPr>
      </w:pPr>
      <w:r w:rsidRPr="00F70A22">
        <w:rPr>
          <w:b/>
          <w:bCs/>
          <w:lang w:val="fr-FR"/>
        </w:rPr>
        <w:t>CTCP XÂY DỰNG SỐ 12</w:t>
      </w:r>
      <w:r w:rsidR="0043114B" w:rsidRPr="00F70A22">
        <w:rPr>
          <w:b/>
          <w:bCs/>
          <w:lang w:val="fr-FR"/>
        </w:rPr>
        <w:t xml:space="preserve"> XÁC NHẬN CHUYỂN NHƯỢNG QUYỀN MUA</w:t>
      </w:r>
      <w:r w:rsidRPr="00F70A22">
        <w:rPr>
          <w:b/>
          <w:bCs/>
          <w:lang w:val="fr-FR"/>
        </w:rPr>
        <w:t xml:space="preserve"> </w:t>
      </w:r>
    </w:p>
    <w:p w14:paraId="19624510" w14:textId="2A88EFEA" w:rsidR="00E4668A" w:rsidRPr="00274505" w:rsidRDefault="00F70A22" w:rsidP="00274505">
      <w:pPr>
        <w:spacing w:before="120"/>
        <w:ind w:right="-72"/>
        <w:jc w:val="center"/>
        <w:rPr>
          <w:i/>
          <w:iCs/>
        </w:rPr>
      </w:pPr>
      <w:r>
        <w:rPr>
          <w:i/>
          <w:iCs/>
        </w:rPr>
        <w:t>Hà Nội</w:t>
      </w:r>
      <w:r w:rsidR="0043114B" w:rsidRPr="00274505">
        <w:rPr>
          <w:i/>
          <w:iCs/>
        </w:rPr>
        <w:t>, ngày</w:t>
      </w:r>
      <w:r w:rsidR="008B5220">
        <w:rPr>
          <w:i/>
          <w:iCs/>
        </w:rPr>
        <w:t xml:space="preserve"> ….. </w:t>
      </w:r>
      <w:r w:rsidR="0043114B" w:rsidRPr="00274505">
        <w:rPr>
          <w:i/>
          <w:iCs/>
        </w:rPr>
        <w:t xml:space="preserve">tháng </w:t>
      </w:r>
      <w:r w:rsidR="008B5220">
        <w:rPr>
          <w:i/>
          <w:iCs/>
        </w:rPr>
        <w:t>…..</w:t>
      </w:r>
      <w:r w:rsidR="0043114B" w:rsidRPr="00274505">
        <w:rPr>
          <w:i/>
          <w:iCs/>
        </w:rPr>
        <w:t xml:space="preserve"> năm </w:t>
      </w:r>
      <w:r w:rsidR="008B5220">
        <w:rPr>
          <w:i/>
          <w:iCs/>
        </w:rPr>
        <w:t>2023</w:t>
      </w:r>
    </w:p>
    <w:sectPr w:rsidR="00E4668A" w:rsidRPr="00274505" w:rsidSect="00981624">
      <w:pgSz w:w="11907" w:h="16840" w:code="9"/>
      <w:pgMar w:top="35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C0EB0"/>
    <w:multiLevelType w:val="hybridMultilevel"/>
    <w:tmpl w:val="4F3AC118"/>
    <w:lvl w:ilvl="0" w:tplc="16AC2C9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05F2A"/>
    <w:multiLevelType w:val="hybridMultilevel"/>
    <w:tmpl w:val="41026654"/>
    <w:lvl w:ilvl="0" w:tplc="16AC2C96">
      <w:start w:val="1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A03F36"/>
    <w:multiLevelType w:val="hybridMultilevel"/>
    <w:tmpl w:val="7EACF154"/>
    <w:lvl w:ilvl="0" w:tplc="16AC2C9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4B"/>
    <w:rsid w:val="00031579"/>
    <w:rsid w:val="00053AEB"/>
    <w:rsid w:val="00274505"/>
    <w:rsid w:val="0043114B"/>
    <w:rsid w:val="004652D4"/>
    <w:rsid w:val="005C520E"/>
    <w:rsid w:val="008B5220"/>
    <w:rsid w:val="00981624"/>
    <w:rsid w:val="00A07681"/>
    <w:rsid w:val="00A07FEB"/>
    <w:rsid w:val="00DA3F77"/>
    <w:rsid w:val="00E4668A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75E75"/>
  <w15:chartTrackingRefBased/>
  <w15:docId w15:val="{D8140AFE-29F9-4061-9252-CCC9C529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114B"/>
    <w:pPr>
      <w:keepNext/>
      <w:jc w:val="center"/>
      <w:outlineLvl w:val="0"/>
    </w:pPr>
    <w:rPr>
      <w:b/>
      <w:bCs/>
      <w:kern w:val="28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43114B"/>
    <w:pPr>
      <w:keepNext/>
      <w:tabs>
        <w:tab w:val="center" w:pos="6250"/>
      </w:tabs>
      <w:ind w:right="245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114B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43114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F70A22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F70A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trong">
    <w:name w:val="Strong"/>
    <w:uiPriority w:val="99"/>
    <w:qFormat/>
    <w:rsid w:val="00F70A22"/>
    <w:rPr>
      <w:b/>
      <w:bCs/>
    </w:rPr>
  </w:style>
  <w:style w:type="character" w:styleId="Hyperlink">
    <w:name w:val="Hyperlink"/>
    <w:rsid w:val="00F70A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naconex12.com.v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Vi</dc:creator>
  <cp:keywords/>
  <dc:description/>
  <cp:lastModifiedBy>Admin</cp:lastModifiedBy>
  <cp:revision>11</cp:revision>
  <cp:lastPrinted>2023-03-02T02:28:00Z</cp:lastPrinted>
  <dcterms:created xsi:type="dcterms:W3CDTF">2019-09-16T04:05:00Z</dcterms:created>
  <dcterms:modified xsi:type="dcterms:W3CDTF">2023-03-02T02:28:00Z</dcterms:modified>
</cp:coreProperties>
</file>